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4DE4" w14:textId="7D9D31A8" w:rsidR="00353A1B" w:rsidRPr="00AB61E3" w:rsidRDefault="00B43A08" w:rsidP="00113D8F">
      <w:pPr>
        <w:jc w:val="center"/>
        <w:rPr>
          <w:b/>
          <w:sz w:val="22"/>
          <w:szCs w:val="22"/>
        </w:rPr>
      </w:pPr>
      <w:r w:rsidRPr="00AB61E3">
        <w:rPr>
          <w:b/>
          <w:sz w:val="22"/>
          <w:szCs w:val="22"/>
        </w:rPr>
        <w:t xml:space="preserve">Botanical </w:t>
      </w:r>
      <w:r w:rsidR="00353A1B" w:rsidRPr="00AB61E3">
        <w:rPr>
          <w:b/>
          <w:sz w:val="22"/>
          <w:szCs w:val="22"/>
        </w:rPr>
        <w:t>Drawing</w:t>
      </w:r>
      <w:r w:rsidR="00113D8F" w:rsidRPr="00AB61E3">
        <w:rPr>
          <w:b/>
          <w:sz w:val="22"/>
          <w:szCs w:val="22"/>
        </w:rPr>
        <w:t xml:space="preserve">: </w:t>
      </w:r>
      <w:r w:rsidR="00353A1B" w:rsidRPr="00AB61E3">
        <w:rPr>
          <w:b/>
          <w:sz w:val="22"/>
          <w:szCs w:val="22"/>
        </w:rPr>
        <w:t>Materials List</w:t>
      </w:r>
    </w:p>
    <w:p w14:paraId="4D230E4D" w14:textId="77777777" w:rsidR="00353A1B" w:rsidRPr="00AB61E3" w:rsidRDefault="00353A1B" w:rsidP="00353A1B">
      <w:pPr>
        <w:jc w:val="center"/>
        <w:rPr>
          <w:b/>
          <w:sz w:val="22"/>
          <w:szCs w:val="22"/>
        </w:rPr>
      </w:pPr>
      <w:r w:rsidRPr="00AB61E3">
        <w:rPr>
          <w:b/>
          <w:sz w:val="22"/>
          <w:szCs w:val="22"/>
        </w:rPr>
        <w:t>______________________</w:t>
      </w:r>
    </w:p>
    <w:p w14:paraId="54E87E15" w14:textId="77777777" w:rsidR="00353A1B" w:rsidRPr="00AB61E3" w:rsidRDefault="00353A1B" w:rsidP="00D866A2">
      <w:pPr>
        <w:rPr>
          <w:b/>
          <w:sz w:val="22"/>
          <w:szCs w:val="22"/>
        </w:rPr>
      </w:pPr>
    </w:p>
    <w:p w14:paraId="7639CADC" w14:textId="4288DF91" w:rsidR="005F6DA4" w:rsidRPr="00AB61E3" w:rsidRDefault="005F6DA4" w:rsidP="00D866A2">
      <w:pPr>
        <w:rPr>
          <w:b/>
          <w:sz w:val="22"/>
          <w:szCs w:val="22"/>
        </w:rPr>
      </w:pPr>
      <w:r w:rsidRPr="00AB61E3">
        <w:rPr>
          <w:b/>
          <w:sz w:val="22"/>
          <w:szCs w:val="22"/>
        </w:rPr>
        <w:t>Basic supplies</w:t>
      </w:r>
      <w:r w:rsidR="002811B8" w:rsidRPr="00AB61E3">
        <w:rPr>
          <w:b/>
          <w:sz w:val="22"/>
          <w:szCs w:val="22"/>
        </w:rPr>
        <w:t xml:space="preserve"> </w:t>
      </w:r>
      <w:proofErr w:type="gramStart"/>
      <w:r w:rsidR="002811B8" w:rsidRPr="00AB61E3">
        <w:rPr>
          <w:b/>
          <w:sz w:val="22"/>
          <w:szCs w:val="22"/>
        </w:rPr>
        <w:t>list</w:t>
      </w:r>
      <w:r w:rsidRPr="00AB61E3">
        <w:rPr>
          <w:b/>
          <w:sz w:val="22"/>
          <w:szCs w:val="22"/>
        </w:rPr>
        <w:t xml:space="preserve"> </w:t>
      </w:r>
      <w:r w:rsidR="006E4832">
        <w:rPr>
          <w:b/>
          <w:sz w:val="22"/>
          <w:szCs w:val="22"/>
        </w:rPr>
        <w:t>:</w:t>
      </w:r>
      <w:proofErr w:type="gramEnd"/>
    </w:p>
    <w:p w14:paraId="222854F5" w14:textId="77777777" w:rsidR="005F6DA4" w:rsidRPr="00AB61E3" w:rsidRDefault="005F6DA4" w:rsidP="00D866A2">
      <w:pPr>
        <w:rPr>
          <w:sz w:val="22"/>
          <w:szCs w:val="22"/>
        </w:rPr>
      </w:pPr>
    </w:p>
    <w:p w14:paraId="004FF860" w14:textId="34C76B15" w:rsidR="00D866A2" w:rsidRPr="00AB61E3" w:rsidRDefault="00FB710B" w:rsidP="00610737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AB61E3">
        <w:rPr>
          <w:sz w:val="22"/>
          <w:szCs w:val="22"/>
        </w:rPr>
        <w:t xml:space="preserve">HB </w:t>
      </w:r>
      <w:r w:rsidR="00AB61E3" w:rsidRPr="00AB61E3">
        <w:rPr>
          <w:sz w:val="22"/>
          <w:szCs w:val="22"/>
        </w:rPr>
        <w:t xml:space="preserve">and H (hard) </w:t>
      </w:r>
      <w:r w:rsidRPr="00AB61E3">
        <w:rPr>
          <w:sz w:val="22"/>
          <w:szCs w:val="22"/>
        </w:rPr>
        <w:t>pencils</w:t>
      </w:r>
      <w:r w:rsidR="00D866A2" w:rsidRPr="00AB61E3">
        <w:rPr>
          <w:sz w:val="22"/>
          <w:szCs w:val="22"/>
        </w:rPr>
        <w:t>, white eraser,</w:t>
      </w:r>
      <w:r w:rsidR="001B5802" w:rsidRPr="00AB61E3">
        <w:rPr>
          <w:sz w:val="22"/>
          <w:szCs w:val="22"/>
        </w:rPr>
        <w:t xml:space="preserve"> kneaded eraser,</w:t>
      </w:r>
      <w:r w:rsidR="00D866A2" w:rsidRPr="00AB61E3">
        <w:rPr>
          <w:sz w:val="22"/>
          <w:szCs w:val="22"/>
        </w:rPr>
        <w:t xml:space="preserve"> pencil sharpening tools</w:t>
      </w:r>
    </w:p>
    <w:p w14:paraId="16F8254A" w14:textId="77777777" w:rsidR="00087124" w:rsidRPr="00AB61E3" w:rsidRDefault="00087124" w:rsidP="00610737">
      <w:pPr>
        <w:pStyle w:val="ListParagraph"/>
        <w:ind w:left="270" w:hanging="270"/>
        <w:rPr>
          <w:sz w:val="22"/>
          <w:szCs w:val="22"/>
        </w:rPr>
      </w:pPr>
    </w:p>
    <w:p w14:paraId="0550EC19" w14:textId="77777777" w:rsidR="00B43A08" w:rsidRPr="00AB61E3" w:rsidRDefault="00FB710B" w:rsidP="00610737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AB61E3">
        <w:rPr>
          <w:b/>
          <w:sz w:val="22"/>
          <w:szCs w:val="22"/>
        </w:rPr>
        <w:t>Paper</w:t>
      </w:r>
      <w:r w:rsidRPr="00AB61E3">
        <w:rPr>
          <w:sz w:val="22"/>
          <w:szCs w:val="22"/>
        </w:rPr>
        <w:t xml:space="preserve">: </w:t>
      </w:r>
    </w:p>
    <w:p w14:paraId="61372553" w14:textId="77777777" w:rsidR="00B43A08" w:rsidRPr="00AB61E3" w:rsidRDefault="00B43A08" w:rsidP="00B43A08">
      <w:pPr>
        <w:rPr>
          <w:sz w:val="22"/>
          <w:szCs w:val="22"/>
        </w:rPr>
      </w:pPr>
    </w:p>
    <w:p w14:paraId="5D3062B0" w14:textId="37BD4744" w:rsidR="00B43A08" w:rsidRPr="00AB61E3" w:rsidRDefault="00D866A2" w:rsidP="00B43A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61E3">
        <w:rPr>
          <w:sz w:val="22"/>
          <w:szCs w:val="22"/>
        </w:rPr>
        <w:t>Smooth surface watercolor paper</w:t>
      </w:r>
      <w:r w:rsidR="00B43A08" w:rsidRPr="00AB61E3">
        <w:rPr>
          <w:sz w:val="22"/>
          <w:szCs w:val="22"/>
        </w:rPr>
        <w:t xml:space="preserve"> pad (the one that has the fewest number of sheets, e.g. 15)</w:t>
      </w:r>
      <w:r w:rsidR="00FB710B" w:rsidRPr="00AB61E3">
        <w:rPr>
          <w:sz w:val="22"/>
          <w:szCs w:val="22"/>
        </w:rPr>
        <w:t xml:space="preserve">: </w:t>
      </w:r>
      <w:proofErr w:type="spellStart"/>
      <w:r w:rsidRPr="00AB61E3">
        <w:rPr>
          <w:sz w:val="22"/>
          <w:szCs w:val="22"/>
        </w:rPr>
        <w:t>Blick</w:t>
      </w:r>
      <w:proofErr w:type="spellEnd"/>
      <w:r w:rsidRPr="00AB61E3">
        <w:rPr>
          <w:sz w:val="22"/>
          <w:szCs w:val="22"/>
        </w:rPr>
        <w:t xml:space="preserve">, </w:t>
      </w:r>
      <w:proofErr w:type="spellStart"/>
      <w:r w:rsidRPr="00AB61E3">
        <w:rPr>
          <w:sz w:val="22"/>
          <w:szCs w:val="22"/>
        </w:rPr>
        <w:t>Canson</w:t>
      </w:r>
      <w:proofErr w:type="spellEnd"/>
      <w:r w:rsidRPr="00AB61E3">
        <w:rPr>
          <w:sz w:val="22"/>
          <w:szCs w:val="22"/>
        </w:rPr>
        <w:t xml:space="preserve"> or </w:t>
      </w:r>
      <w:r w:rsidR="00087124" w:rsidRPr="00AB61E3">
        <w:rPr>
          <w:sz w:val="22"/>
          <w:szCs w:val="22"/>
        </w:rPr>
        <w:t>Strathmore</w:t>
      </w:r>
      <w:r w:rsidRPr="00AB61E3">
        <w:rPr>
          <w:sz w:val="22"/>
          <w:szCs w:val="22"/>
        </w:rPr>
        <w:t xml:space="preserve">. </w:t>
      </w:r>
    </w:p>
    <w:p w14:paraId="075EA1BA" w14:textId="03C9C75F" w:rsidR="00B43A08" w:rsidRPr="00AB61E3" w:rsidRDefault="00B43A08" w:rsidP="00B43A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61E3">
        <w:rPr>
          <w:sz w:val="22"/>
          <w:szCs w:val="22"/>
        </w:rPr>
        <w:t>M</w:t>
      </w:r>
      <w:r w:rsidR="00FB710B" w:rsidRPr="00AB61E3">
        <w:rPr>
          <w:sz w:val="22"/>
          <w:szCs w:val="22"/>
        </w:rPr>
        <w:t xml:space="preserve">ixed media paper </w:t>
      </w:r>
      <w:r w:rsidR="006E4832">
        <w:rPr>
          <w:sz w:val="22"/>
          <w:szCs w:val="22"/>
        </w:rPr>
        <w:t>with smooth surface or thick drawing paper, white</w:t>
      </w:r>
      <w:r w:rsidRPr="00AB61E3">
        <w:rPr>
          <w:sz w:val="22"/>
          <w:szCs w:val="22"/>
        </w:rPr>
        <w:t xml:space="preserve">. </w:t>
      </w:r>
      <w:r w:rsidR="006E4832">
        <w:rPr>
          <w:sz w:val="22"/>
          <w:szCs w:val="22"/>
        </w:rPr>
        <w:t>It will be o</w:t>
      </w:r>
      <w:r w:rsidRPr="00AB61E3">
        <w:rPr>
          <w:sz w:val="22"/>
          <w:szCs w:val="22"/>
        </w:rPr>
        <w:t xml:space="preserve">ur main drawing surface. </w:t>
      </w:r>
    </w:p>
    <w:p w14:paraId="48BB3404" w14:textId="63322966" w:rsidR="00D866A2" w:rsidRPr="00AB61E3" w:rsidRDefault="00B43A08" w:rsidP="00B43A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61E3">
        <w:rPr>
          <w:sz w:val="22"/>
          <w:szCs w:val="22"/>
        </w:rPr>
        <w:t xml:space="preserve">Some </w:t>
      </w:r>
      <w:r w:rsidR="00FB710B" w:rsidRPr="00AB61E3">
        <w:rPr>
          <w:sz w:val="22"/>
          <w:szCs w:val="22"/>
        </w:rPr>
        <w:t>sketching paper</w:t>
      </w:r>
      <w:r w:rsidR="001B5802" w:rsidRPr="00AB61E3">
        <w:rPr>
          <w:sz w:val="22"/>
          <w:szCs w:val="22"/>
        </w:rPr>
        <w:t xml:space="preserve"> and some scrap paper to try the colors</w:t>
      </w:r>
      <w:r w:rsidR="00FB710B" w:rsidRPr="00AB61E3">
        <w:rPr>
          <w:sz w:val="22"/>
          <w:szCs w:val="22"/>
        </w:rPr>
        <w:t>.</w:t>
      </w:r>
      <w:r w:rsidRPr="00AB61E3">
        <w:rPr>
          <w:sz w:val="22"/>
          <w:szCs w:val="22"/>
        </w:rPr>
        <w:t xml:space="preserve"> </w:t>
      </w:r>
    </w:p>
    <w:p w14:paraId="50C76522" w14:textId="77777777" w:rsidR="00087124" w:rsidRPr="00AB61E3" w:rsidRDefault="00087124" w:rsidP="00610737">
      <w:pPr>
        <w:pStyle w:val="ListParagraph"/>
        <w:ind w:left="270" w:hanging="270"/>
        <w:rPr>
          <w:sz w:val="22"/>
          <w:szCs w:val="22"/>
        </w:rPr>
      </w:pPr>
    </w:p>
    <w:p w14:paraId="0C7FBA0C" w14:textId="4A15AF65" w:rsidR="001B5802" w:rsidRPr="00AB61E3" w:rsidRDefault="00D866A2" w:rsidP="00610737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AB61E3">
        <w:rPr>
          <w:b/>
          <w:sz w:val="22"/>
          <w:szCs w:val="22"/>
        </w:rPr>
        <w:t>Colored pencils</w:t>
      </w:r>
      <w:r w:rsidR="001B5802" w:rsidRPr="00AB61E3">
        <w:rPr>
          <w:sz w:val="22"/>
          <w:szCs w:val="22"/>
        </w:rPr>
        <w:t xml:space="preserve"> set </w:t>
      </w:r>
      <w:r w:rsidR="006E4832">
        <w:rPr>
          <w:sz w:val="22"/>
          <w:szCs w:val="22"/>
        </w:rPr>
        <w:t>36</w:t>
      </w:r>
      <w:r w:rsidR="001B5802" w:rsidRPr="00AB61E3">
        <w:rPr>
          <w:sz w:val="22"/>
          <w:szCs w:val="22"/>
        </w:rPr>
        <w:t>+ (the more the better)</w:t>
      </w:r>
      <w:r w:rsidR="006E34FB" w:rsidRPr="00AB61E3">
        <w:rPr>
          <w:sz w:val="22"/>
          <w:szCs w:val="22"/>
        </w:rPr>
        <w:t xml:space="preserve">, e.g. </w:t>
      </w:r>
      <w:proofErr w:type="spellStart"/>
      <w:r w:rsidRPr="00AB61E3">
        <w:rPr>
          <w:sz w:val="22"/>
          <w:szCs w:val="22"/>
        </w:rPr>
        <w:t>Blick</w:t>
      </w:r>
      <w:proofErr w:type="spellEnd"/>
      <w:r w:rsidRPr="00AB61E3">
        <w:rPr>
          <w:sz w:val="22"/>
          <w:szCs w:val="22"/>
        </w:rPr>
        <w:t xml:space="preserve"> Studio, </w:t>
      </w:r>
      <w:proofErr w:type="spellStart"/>
      <w:r w:rsidRPr="00AB61E3">
        <w:rPr>
          <w:sz w:val="22"/>
          <w:szCs w:val="22"/>
        </w:rPr>
        <w:t>Prismacolor</w:t>
      </w:r>
      <w:proofErr w:type="spellEnd"/>
      <w:r w:rsidR="001B5802" w:rsidRPr="00AB61E3">
        <w:rPr>
          <w:sz w:val="22"/>
          <w:szCs w:val="22"/>
        </w:rPr>
        <w:t xml:space="preserve"> Premier or Scholar</w:t>
      </w:r>
      <w:r w:rsidRPr="00AB61E3">
        <w:rPr>
          <w:sz w:val="22"/>
          <w:szCs w:val="22"/>
        </w:rPr>
        <w:t xml:space="preserve">, </w:t>
      </w:r>
      <w:proofErr w:type="spellStart"/>
      <w:r w:rsidRPr="00AB61E3">
        <w:rPr>
          <w:sz w:val="22"/>
          <w:szCs w:val="22"/>
        </w:rPr>
        <w:t>Staedtler</w:t>
      </w:r>
      <w:proofErr w:type="spellEnd"/>
      <w:r w:rsidRPr="00AB61E3">
        <w:rPr>
          <w:sz w:val="22"/>
          <w:szCs w:val="22"/>
        </w:rPr>
        <w:t>, Ko</w:t>
      </w:r>
      <w:r w:rsidR="005F6DA4" w:rsidRPr="00AB61E3">
        <w:rPr>
          <w:sz w:val="22"/>
          <w:szCs w:val="22"/>
        </w:rPr>
        <w:t>c</w:t>
      </w:r>
      <w:r w:rsidRPr="00AB61E3">
        <w:rPr>
          <w:sz w:val="22"/>
          <w:szCs w:val="22"/>
        </w:rPr>
        <w:t>h-I-Noor</w:t>
      </w:r>
      <w:r w:rsidR="006E34FB" w:rsidRPr="00AB61E3">
        <w:rPr>
          <w:sz w:val="22"/>
          <w:szCs w:val="22"/>
        </w:rPr>
        <w:t>, Faber-Castell</w:t>
      </w:r>
      <w:r w:rsidR="002811B8" w:rsidRPr="00AB61E3">
        <w:rPr>
          <w:sz w:val="22"/>
          <w:szCs w:val="22"/>
        </w:rPr>
        <w:t xml:space="preserve">, </w:t>
      </w:r>
      <w:r w:rsidR="001B5802" w:rsidRPr="00AB61E3">
        <w:rPr>
          <w:sz w:val="22"/>
          <w:szCs w:val="22"/>
        </w:rPr>
        <w:t>or other</w:t>
      </w:r>
      <w:r w:rsidR="005F6DA4" w:rsidRPr="00AB61E3">
        <w:rPr>
          <w:sz w:val="22"/>
          <w:szCs w:val="22"/>
        </w:rPr>
        <w:t xml:space="preserve">. </w:t>
      </w:r>
      <w:r w:rsidR="00B43A08" w:rsidRPr="00AB61E3">
        <w:rPr>
          <w:sz w:val="22"/>
          <w:szCs w:val="22"/>
        </w:rPr>
        <w:t xml:space="preserve">The set </w:t>
      </w:r>
      <w:r w:rsidR="001101B8" w:rsidRPr="00AB61E3">
        <w:rPr>
          <w:sz w:val="22"/>
          <w:szCs w:val="22"/>
        </w:rPr>
        <w:t xml:space="preserve">that </w:t>
      </w:r>
      <w:r w:rsidR="00B43A08" w:rsidRPr="00AB61E3">
        <w:rPr>
          <w:sz w:val="22"/>
          <w:szCs w:val="22"/>
        </w:rPr>
        <w:t>you buy should have different types of gray, e.g. Warm Gray 60%, 30%, 90%, French Gray</w:t>
      </w:r>
      <w:r w:rsidR="001101B8" w:rsidRPr="00AB61E3">
        <w:rPr>
          <w:sz w:val="22"/>
          <w:szCs w:val="22"/>
        </w:rPr>
        <w:t xml:space="preserve">, Cool Gray, and </w:t>
      </w:r>
      <w:r w:rsidR="006E4832">
        <w:rPr>
          <w:sz w:val="22"/>
          <w:szCs w:val="22"/>
        </w:rPr>
        <w:t>many</w:t>
      </w:r>
      <w:r w:rsidR="001101B8" w:rsidRPr="00AB61E3">
        <w:rPr>
          <w:sz w:val="22"/>
          <w:szCs w:val="22"/>
        </w:rPr>
        <w:t xml:space="preserve"> types of green. </w:t>
      </w:r>
      <w:r w:rsidR="00B43A08" w:rsidRPr="00AB61E3">
        <w:rPr>
          <w:sz w:val="22"/>
          <w:szCs w:val="22"/>
        </w:rPr>
        <w:t xml:space="preserve"> If there aren’t such colors in you</w:t>
      </w:r>
      <w:r w:rsidR="001101B8" w:rsidRPr="00AB61E3">
        <w:rPr>
          <w:sz w:val="22"/>
          <w:szCs w:val="22"/>
        </w:rPr>
        <w:t>r</w:t>
      </w:r>
      <w:r w:rsidR="00B43A08" w:rsidRPr="00AB61E3">
        <w:rPr>
          <w:sz w:val="22"/>
          <w:szCs w:val="22"/>
        </w:rPr>
        <w:t xml:space="preserve"> pencil set, you can buy single pencils in art stores like </w:t>
      </w:r>
      <w:proofErr w:type="spellStart"/>
      <w:r w:rsidR="00B43A08" w:rsidRPr="00AB61E3">
        <w:rPr>
          <w:sz w:val="22"/>
          <w:szCs w:val="22"/>
        </w:rPr>
        <w:t>Blick</w:t>
      </w:r>
      <w:proofErr w:type="spellEnd"/>
      <w:r w:rsidR="00B43A08" w:rsidRPr="00AB61E3">
        <w:rPr>
          <w:sz w:val="22"/>
          <w:szCs w:val="22"/>
        </w:rPr>
        <w:t xml:space="preserve"> or Play Time in Arlington. </w:t>
      </w:r>
    </w:p>
    <w:p w14:paraId="1950C977" w14:textId="7D5B5B38" w:rsidR="00AB61E3" w:rsidRPr="00AB61E3" w:rsidRDefault="00AB61E3" w:rsidP="00610737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AB61E3">
        <w:rPr>
          <w:sz w:val="22"/>
          <w:szCs w:val="22"/>
        </w:rPr>
        <w:t>Colorless pencil blender (</w:t>
      </w:r>
      <w:proofErr w:type="spellStart"/>
      <w:r w:rsidRPr="00AB61E3">
        <w:rPr>
          <w:sz w:val="22"/>
          <w:szCs w:val="22"/>
        </w:rPr>
        <w:t>Prismacolor</w:t>
      </w:r>
      <w:proofErr w:type="spellEnd"/>
      <w:r w:rsidRPr="00AB61E3">
        <w:rPr>
          <w:sz w:val="22"/>
          <w:szCs w:val="22"/>
        </w:rPr>
        <w:t xml:space="preserve">, </w:t>
      </w:r>
      <w:proofErr w:type="spellStart"/>
      <w:r w:rsidRPr="00AB61E3">
        <w:rPr>
          <w:sz w:val="22"/>
          <w:szCs w:val="22"/>
        </w:rPr>
        <w:t>Blick</w:t>
      </w:r>
      <w:proofErr w:type="spellEnd"/>
      <w:r w:rsidRPr="00AB61E3">
        <w:rPr>
          <w:sz w:val="22"/>
          <w:szCs w:val="22"/>
        </w:rPr>
        <w:t xml:space="preserve"> or other brand)</w:t>
      </w:r>
    </w:p>
    <w:p w14:paraId="1B111908" w14:textId="77777777" w:rsidR="001B5802" w:rsidRPr="00AB61E3" w:rsidRDefault="001B5802" w:rsidP="00113D8F">
      <w:pPr>
        <w:ind w:left="450" w:hanging="630"/>
        <w:rPr>
          <w:sz w:val="22"/>
          <w:szCs w:val="22"/>
        </w:rPr>
      </w:pPr>
    </w:p>
    <w:p w14:paraId="3FA8FC46" w14:textId="6FAF04BE" w:rsidR="003D21BA" w:rsidRDefault="00D866A2" w:rsidP="006E4832">
      <w:pPr>
        <w:pStyle w:val="ListParagraph"/>
        <w:numPr>
          <w:ilvl w:val="0"/>
          <w:numId w:val="1"/>
        </w:numPr>
        <w:ind w:left="450" w:hanging="450"/>
        <w:rPr>
          <w:sz w:val="22"/>
          <w:szCs w:val="22"/>
        </w:rPr>
      </w:pPr>
      <w:r w:rsidRPr="006E4832">
        <w:rPr>
          <w:sz w:val="22"/>
          <w:szCs w:val="22"/>
        </w:rPr>
        <w:t xml:space="preserve">Watercolor paints. Can be purchased </w:t>
      </w:r>
      <w:r w:rsidR="00087124" w:rsidRPr="006E4832">
        <w:rPr>
          <w:sz w:val="22"/>
          <w:szCs w:val="22"/>
        </w:rPr>
        <w:t>as</w:t>
      </w:r>
      <w:r w:rsidRPr="006E4832">
        <w:rPr>
          <w:sz w:val="22"/>
          <w:szCs w:val="22"/>
        </w:rPr>
        <w:t xml:space="preserve"> a watercolor paint set, in </w:t>
      </w:r>
      <w:r w:rsidR="006E4832" w:rsidRPr="006E4832">
        <w:rPr>
          <w:sz w:val="22"/>
          <w:szCs w:val="22"/>
        </w:rPr>
        <w:t>small pans</w:t>
      </w:r>
      <w:r w:rsidRPr="006E4832">
        <w:rPr>
          <w:sz w:val="22"/>
          <w:szCs w:val="22"/>
        </w:rPr>
        <w:t xml:space="preserve">, or in tubes. </w:t>
      </w:r>
      <w:r w:rsidR="006E4832" w:rsidRPr="006E4832">
        <w:rPr>
          <w:sz w:val="22"/>
          <w:szCs w:val="22"/>
        </w:rPr>
        <w:t xml:space="preserve">Please do not buy children’s and school-quality watercolors. </w:t>
      </w:r>
      <w:r w:rsidR="003D21BA" w:rsidRPr="006E4832">
        <w:rPr>
          <w:sz w:val="22"/>
          <w:szCs w:val="22"/>
        </w:rPr>
        <w:t xml:space="preserve">A </w:t>
      </w:r>
      <w:r w:rsidR="001B5802" w:rsidRPr="006E4832">
        <w:rPr>
          <w:sz w:val="22"/>
          <w:szCs w:val="22"/>
        </w:rPr>
        <w:t>10-12-color</w:t>
      </w:r>
      <w:r w:rsidR="003D21BA" w:rsidRPr="006E4832">
        <w:rPr>
          <w:sz w:val="22"/>
          <w:szCs w:val="22"/>
        </w:rPr>
        <w:t xml:space="preserve"> paint set </w:t>
      </w:r>
      <w:r w:rsidR="006E4832" w:rsidRPr="006E4832">
        <w:rPr>
          <w:sz w:val="22"/>
          <w:szCs w:val="22"/>
        </w:rPr>
        <w:t xml:space="preserve">in small tubes </w:t>
      </w:r>
      <w:r w:rsidR="003D21BA" w:rsidRPr="006E4832">
        <w:rPr>
          <w:sz w:val="22"/>
          <w:szCs w:val="22"/>
        </w:rPr>
        <w:t>is good, as it usually has the needed colors</w:t>
      </w:r>
      <w:r w:rsidR="00C3096D" w:rsidRPr="006E4832">
        <w:rPr>
          <w:sz w:val="22"/>
          <w:szCs w:val="22"/>
        </w:rPr>
        <w:t>.</w:t>
      </w:r>
      <w:r w:rsidR="003D21BA" w:rsidRPr="006E4832">
        <w:rPr>
          <w:sz w:val="22"/>
          <w:szCs w:val="22"/>
        </w:rPr>
        <w:t xml:space="preserve"> </w:t>
      </w:r>
    </w:p>
    <w:p w14:paraId="2855E343" w14:textId="77777777" w:rsidR="006E4832" w:rsidRPr="006E4832" w:rsidRDefault="006E4832" w:rsidP="006E4832">
      <w:pPr>
        <w:rPr>
          <w:sz w:val="22"/>
          <w:szCs w:val="22"/>
        </w:rPr>
      </w:pPr>
    </w:p>
    <w:p w14:paraId="50E2E84A" w14:textId="3394B62F" w:rsidR="002811B8" w:rsidRPr="00AB61E3" w:rsidRDefault="002811B8" w:rsidP="0061073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B61E3">
        <w:rPr>
          <w:sz w:val="22"/>
          <w:szCs w:val="22"/>
        </w:rPr>
        <w:t>Plastic palette</w:t>
      </w:r>
      <w:r w:rsidR="00353A1B" w:rsidRPr="00AB61E3">
        <w:rPr>
          <w:sz w:val="22"/>
          <w:szCs w:val="22"/>
        </w:rPr>
        <w:t xml:space="preserve">. </w:t>
      </w:r>
    </w:p>
    <w:p w14:paraId="2BF63713" w14:textId="77777777" w:rsidR="002811B8" w:rsidRPr="006E4832" w:rsidRDefault="002811B8" w:rsidP="006E4832">
      <w:pPr>
        <w:rPr>
          <w:sz w:val="22"/>
          <w:szCs w:val="22"/>
        </w:rPr>
      </w:pPr>
    </w:p>
    <w:p w14:paraId="1FABA5BA" w14:textId="1286E841" w:rsidR="00FB710B" w:rsidRPr="00AB61E3" w:rsidRDefault="003D21BA" w:rsidP="0061073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B61E3">
        <w:rPr>
          <w:sz w:val="22"/>
          <w:szCs w:val="22"/>
        </w:rPr>
        <w:t>Brushes: soft synthetic brushes, round #</w:t>
      </w:r>
      <w:r w:rsidR="00FB710B" w:rsidRPr="00AB61E3">
        <w:rPr>
          <w:sz w:val="22"/>
          <w:szCs w:val="22"/>
        </w:rPr>
        <w:t xml:space="preserve"> 1/</w:t>
      </w:r>
      <w:r w:rsidRPr="00AB61E3">
        <w:rPr>
          <w:sz w:val="22"/>
          <w:szCs w:val="22"/>
        </w:rPr>
        <w:t>2,</w:t>
      </w:r>
      <w:r w:rsidR="00FB710B" w:rsidRPr="00AB61E3">
        <w:rPr>
          <w:sz w:val="22"/>
          <w:szCs w:val="22"/>
        </w:rPr>
        <w:t xml:space="preserve"> </w:t>
      </w:r>
      <w:r w:rsidRPr="00AB61E3">
        <w:rPr>
          <w:sz w:val="22"/>
          <w:szCs w:val="22"/>
        </w:rPr>
        <w:t>6</w:t>
      </w:r>
      <w:proofErr w:type="gramStart"/>
      <w:r w:rsidR="005F6DA4" w:rsidRPr="00AB61E3">
        <w:rPr>
          <w:sz w:val="22"/>
          <w:szCs w:val="22"/>
        </w:rPr>
        <w:t>;</w:t>
      </w:r>
      <w:proofErr w:type="gramEnd"/>
      <w:r w:rsidRPr="00AB61E3">
        <w:rPr>
          <w:sz w:val="22"/>
          <w:szCs w:val="22"/>
        </w:rPr>
        <w:t xml:space="preserve"> </w:t>
      </w:r>
      <w:r w:rsidR="00FB710B" w:rsidRPr="00AB61E3">
        <w:rPr>
          <w:sz w:val="22"/>
          <w:szCs w:val="22"/>
        </w:rPr>
        <w:t xml:space="preserve">one or two </w:t>
      </w:r>
      <w:r w:rsidRPr="00AB61E3">
        <w:rPr>
          <w:sz w:val="22"/>
          <w:szCs w:val="22"/>
        </w:rPr>
        <w:t>small flat brushes.</w:t>
      </w:r>
      <w:r w:rsidR="005F6DA4" w:rsidRPr="00AB61E3">
        <w:rPr>
          <w:sz w:val="22"/>
          <w:szCs w:val="22"/>
        </w:rPr>
        <w:t xml:space="preserve"> Winsor &amp; Newton Watercolor Brush Set of 5 is a good example, but you can buy more affordable synthetic brushes.</w:t>
      </w:r>
      <w:r w:rsidR="00353A1B" w:rsidRPr="00AB61E3">
        <w:rPr>
          <w:sz w:val="22"/>
          <w:szCs w:val="22"/>
        </w:rPr>
        <w:t xml:space="preserve"> </w:t>
      </w:r>
    </w:p>
    <w:p w14:paraId="17019189" w14:textId="77777777" w:rsidR="00353A1B" w:rsidRPr="00AB61E3" w:rsidRDefault="00353A1B" w:rsidP="00610737">
      <w:pPr>
        <w:ind w:left="360" w:hanging="360"/>
        <w:rPr>
          <w:sz w:val="22"/>
          <w:szCs w:val="22"/>
        </w:rPr>
      </w:pPr>
    </w:p>
    <w:p w14:paraId="3238FAC1" w14:textId="6A7D7126" w:rsidR="00FB710B" w:rsidRDefault="006E4832" w:rsidP="0061073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Fine</w:t>
      </w:r>
      <w:r w:rsidR="00FB710B" w:rsidRPr="00AB61E3">
        <w:rPr>
          <w:sz w:val="22"/>
          <w:szCs w:val="22"/>
        </w:rPr>
        <w:t>-point technical pen</w:t>
      </w:r>
      <w:r>
        <w:rPr>
          <w:sz w:val="22"/>
          <w:szCs w:val="22"/>
        </w:rPr>
        <w:t xml:space="preserve">s of different sizes: </w:t>
      </w:r>
      <w:r w:rsidR="00FB710B" w:rsidRPr="00AB61E3">
        <w:rPr>
          <w:sz w:val="22"/>
          <w:szCs w:val="22"/>
        </w:rPr>
        <w:t xml:space="preserve"> </w:t>
      </w:r>
      <w:r w:rsidR="002811B8" w:rsidRPr="00AB61E3">
        <w:rPr>
          <w:sz w:val="22"/>
          <w:szCs w:val="22"/>
        </w:rPr>
        <w:t xml:space="preserve">0.1 – 0.5 </w:t>
      </w:r>
      <w:r w:rsidR="00FB710B" w:rsidRPr="00AB61E3">
        <w:rPr>
          <w:sz w:val="22"/>
          <w:szCs w:val="22"/>
        </w:rPr>
        <w:t xml:space="preserve">(Micron, </w:t>
      </w:r>
      <w:proofErr w:type="spellStart"/>
      <w:r w:rsidR="00FB710B" w:rsidRPr="00AB61E3">
        <w:rPr>
          <w:sz w:val="22"/>
          <w:szCs w:val="22"/>
        </w:rPr>
        <w:t>Prismacolor</w:t>
      </w:r>
      <w:proofErr w:type="spellEnd"/>
      <w:r w:rsidR="00FB710B" w:rsidRPr="00AB61E3">
        <w:rPr>
          <w:sz w:val="22"/>
          <w:szCs w:val="22"/>
        </w:rPr>
        <w:t xml:space="preserve">, </w:t>
      </w:r>
      <w:proofErr w:type="spellStart"/>
      <w:r w:rsidR="00FB710B" w:rsidRPr="00AB61E3">
        <w:rPr>
          <w:sz w:val="22"/>
          <w:szCs w:val="22"/>
        </w:rPr>
        <w:t>Staedtler</w:t>
      </w:r>
      <w:proofErr w:type="spellEnd"/>
      <w:r w:rsidR="00FB710B" w:rsidRPr="00AB61E3">
        <w:rPr>
          <w:sz w:val="22"/>
          <w:szCs w:val="22"/>
        </w:rPr>
        <w:t xml:space="preserve">, Faber-Castell, </w:t>
      </w:r>
      <w:proofErr w:type="spellStart"/>
      <w:r w:rsidR="00FB710B" w:rsidRPr="00AB61E3">
        <w:rPr>
          <w:sz w:val="22"/>
          <w:szCs w:val="22"/>
        </w:rPr>
        <w:t>Stabilo</w:t>
      </w:r>
      <w:proofErr w:type="spellEnd"/>
      <w:r w:rsidR="00FB710B" w:rsidRPr="00AB61E3">
        <w:rPr>
          <w:sz w:val="22"/>
          <w:szCs w:val="22"/>
        </w:rPr>
        <w:t xml:space="preserve">). </w:t>
      </w:r>
      <w:r>
        <w:rPr>
          <w:sz w:val="22"/>
          <w:szCs w:val="22"/>
        </w:rPr>
        <w:t>Black color or sepia.</w:t>
      </w:r>
    </w:p>
    <w:p w14:paraId="5FE47587" w14:textId="77777777" w:rsidR="006E4832" w:rsidRPr="006E4832" w:rsidRDefault="006E4832" w:rsidP="006E4832">
      <w:pPr>
        <w:rPr>
          <w:sz w:val="22"/>
          <w:szCs w:val="22"/>
        </w:rPr>
      </w:pPr>
    </w:p>
    <w:p w14:paraId="6EF248EC" w14:textId="30B24614" w:rsidR="006E4832" w:rsidRPr="00AB61E3" w:rsidRDefault="006E4832" w:rsidP="0061073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Ruler – regular size.</w:t>
      </w:r>
    </w:p>
    <w:p w14:paraId="4EF88A9D" w14:textId="77777777" w:rsidR="003D21BA" w:rsidRPr="00AB61E3" w:rsidRDefault="003D21BA" w:rsidP="00113D8F">
      <w:pPr>
        <w:ind w:left="450" w:hanging="630"/>
        <w:rPr>
          <w:sz w:val="22"/>
          <w:szCs w:val="22"/>
        </w:rPr>
      </w:pPr>
    </w:p>
    <w:p w14:paraId="2FEA9455" w14:textId="77777777" w:rsidR="006E34FB" w:rsidRPr="00AB61E3" w:rsidRDefault="002811B8" w:rsidP="00113D8F">
      <w:pPr>
        <w:tabs>
          <w:tab w:val="left" w:pos="0"/>
        </w:tabs>
        <w:ind w:left="-450"/>
        <w:rPr>
          <w:b/>
          <w:sz w:val="22"/>
          <w:szCs w:val="22"/>
        </w:rPr>
      </w:pPr>
      <w:r w:rsidRPr="00AB61E3">
        <w:rPr>
          <w:b/>
          <w:sz w:val="22"/>
          <w:szCs w:val="22"/>
        </w:rPr>
        <w:t>Additional/Optional materials:</w:t>
      </w:r>
    </w:p>
    <w:p w14:paraId="7ACB0F45" w14:textId="44B54D2E" w:rsidR="006E34FB" w:rsidRPr="00AB61E3" w:rsidRDefault="006E34FB" w:rsidP="006E34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1E3">
        <w:rPr>
          <w:sz w:val="22"/>
          <w:szCs w:val="22"/>
        </w:rPr>
        <w:t>Watercolor pencils</w:t>
      </w:r>
      <w:bookmarkStart w:id="0" w:name="_GoBack"/>
      <w:bookmarkEnd w:id="0"/>
      <w:r w:rsidRPr="00AB61E3">
        <w:rPr>
          <w:sz w:val="22"/>
          <w:szCs w:val="22"/>
        </w:rPr>
        <w:t xml:space="preserve"> (any bran</w:t>
      </w:r>
      <w:r w:rsidR="00085EBE" w:rsidRPr="00AB61E3">
        <w:rPr>
          <w:sz w:val="22"/>
          <w:szCs w:val="22"/>
        </w:rPr>
        <w:t>d you like</w:t>
      </w:r>
      <w:r w:rsidR="006E4832">
        <w:rPr>
          <w:sz w:val="22"/>
          <w:szCs w:val="22"/>
        </w:rPr>
        <w:t>)</w:t>
      </w:r>
    </w:p>
    <w:p w14:paraId="6B1E005D" w14:textId="31C78852" w:rsidR="006E4832" w:rsidRDefault="006E4832" w:rsidP="006E34F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Drawing board and masking tape to stretch the paper</w:t>
      </w:r>
    </w:p>
    <w:p w14:paraId="7900E113" w14:textId="77777777" w:rsidR="006E4832" w:rsidRPr="00AB61E3" w:rsidRDefault="006E4832" w:rsidP="006E4832">
      <w:pPr>
        <w:pStyle w:val="ListParagraph"/>
        <w:rPr>
          <w:sz w:val="22"/>
          <w:szCs w:val="22"/>
        </w:rPr>
      </w:pPr>
    </w:p>
    <w:p w14:paraId="2AE96374" w14:textId="77777777" w:rsidR="00FB710B" w:rsidRPr="00AB61E3" w:rsidRDefault="00FB710B" w:rsidP="003D21BA">
      <w:pPr>
        <w:rPr>
          <w:sz w:val="22"/>
          <w:szCs w:val="22"/>
        </w:rPr>
      </w:pPr>
      <w:r w:rsidRPr="00AB61E3">
        <w:rPr>
          <w:sz w:val="22"/>
          <w:szCs w:val="22"/>
        </w:rPr>
        <w:t>We are not going to use acrylics or oil paints in this class.</w:t>
      </w:r>
    </w:p>
    <w:p w14:paraId="200F44E4" w14:textId="77777777" w:rsidR="00E85297" w:rsidRPr="00AB61E3" w:rsidRDefault="00E85297" w:rsidP="003D21BA">
      <w:pPr>
        <w:rPr>
          <w:sz w:val="22"/>
          <w:szCs w:val="22"/>
        </w:rPr>
      </w:pPr>
    </w:p>
    <w:p w14:paraId="04D29C20" w14:textId="7625E0E7" w:rsidR="00E85297" w:rsidRPr="00AB61E3" w:rsidRDefault="00E85297" w:rsidP="003D21BA">
      <w:pPr>
        <w:rPr>
          <w:sz w:val="22"/>
          <w:szCs w:val="22"/>
        </w:rPr>
      </w:pPr>
      <w:r w:rsidRPr="00AB61E3">
        <w:rPr>
          <w:sz w:val="22"/>
          <w:szCs w:val="22"/>
        </w:rPr>
        <w:t xml:space="preserve">You don’t need ALL these materials on your first class. You can come with only colored pencils and </w:t>
      </w:r>
      <w:r w:rsidR="006D6E17" w:rsidRPr="00AB61E3">
        <w:rPr>
          <w:sz w:val="22"/>
          <w:szCs w:val="22"/>
        </w:rPr>
        <w:t xml:space="preserve">mixed-media paper, or any thick drawing paper. We’ll discuss your further steps. </w:t>
      </w:r>
    </w:p>
    <w:p w14:paraId="56991E00" w14:textId="77777777" w:rsidR="00610737" w:rsidRPr="00AB61E3" w:rsidRDefault="00610737" w:rsidP="003D21BA">
      <w:pPr>
        <w:rPr>
          <w:b/>
          <w:sz w:val="22"/>
          <w:szCs w:val="22"/>
        </w:rPr>
      </w:pPr>
    </w:p>
    <w:p w14:paraId="4B20BD11" w14:textId="77777777" w:rsidR="003D21BA" w:rsidRPr="00AB61E3" w:rsidRDefault="00610737" w:rsidP="003D21BA">
      <w:pPr>
        <w:rPr>
          <w:sz w:val="22"/>
          <w:szCs w:val="22"/>
        </w:rPr>
      </w:pPr>
      <w:r w:rsidRPr="00AB61E3">
        <w:rPr>
          <w:b/>
          <w:sz w:val="22"/>
          <w:szCs w:val="22"/>
        </w:rPr>
        <w:t>Where</w:t>
      </w:r>
      <w:r w:rsidR="003D21BA" w:rsidRPr="00AB61E3">
        <w:rPr>
          <w:b/>
          <w:sz w:val="22"/>
          <w:szCs w:val="22"/>
        </w:rPr>
        <w:t xml:space="preserve"> to buy supplies:</w:t>
      </w:r>
      <w:r w:rsidR="005F6DA4" w:rsidRPr="00AB61E3">
        <w:rPr>
          <w:sz w:val="22"/>
          <w:szCs w:val="22"/>
        </w:rPr>
        <w:t xml:space="preserve"> </w:t>
      </w:r>
      <w:proofErr w:type="spellStart"/>
      <w:r w:rsidR="005F6DA4" w:rsidRPr="00AB61E3">
        <w:rPr>
          <w:sz w:val="22"/>
          <w:szCs w:val="22"/>
        </w:rPr>
        <w:t>Blick</w:t>
      </w:r>
      <w:proofErr w:type="spellEnd"/>
      <w:r w:rsidR="005F6DA4" w:rsidRPr="00AB61E3">
        <w:rPr>
          <w:sz w:val="22"/>
          <w:szCs w:val="22"/>
        </w:rPr>
        <w:t xml:space="preserve"> Art Supplies (dickblick.com, or stores in Boston and Cambridge), Michael’s, Di</w:t>
      </w:r>
      <w:r w:rsidR="00353A1B" w:rsidRPr="00AB61E3">
        <w:rPr>
          <w:sz w:val="22"/>
          <w:szCs w:val="22"/>
        </w:rPr>
        <w:t>s</w:t>
      </w:r>
      <w:r w:rsidR="005F6DA4" w:rsidRPr="00AB61E3">
        <w:rPr>
          <w:sz w:val="22"/>
          <w:szCs w:val="22"/>
        </w:rPr>
        <w:t>count art supplies store in Central Square, Cambridge (</w:t>
      </w:r>
      <w:r w:rsidR="00353A1B" w:rsidRPr="00AB61E3">
        <w:rPr>
          <w:sz w:val="22"/>
          <w:szCs w:val="22"/>
        </w:rPr>
        <w:t xml:space="preserve">on Mass Ave, </w:t>
      </w:r>
      <w:r w:rsidR="005F6DA4" w:rsidRPr="00AB61E3">
        <w:rPr>
          <w:sz w:val="22"/>
          <w:szCs w:val="22"/>
        </w:rPr>
        <w:t xml:space="preserve">opposite </w:t>
      </w:r>
      <w:proofErr w:type="spellStart"/>
      <w:r w:rsidR="005F6DA4" w:rsidRPr="00AB61E3">
        <w:rPr>
          <w:sz w:val="22"/>
          <w:szCs w:val="22"/>
        </w:rPr>
        <w:t>Blick</w:t>
      </w:r>
      <w:proofErr w:type="spellEnd"/>
      <w:r w:rsidR="005F6DA4" w:rsidRPr="00AB61E3">
        <w:rPr>
          <w:sz w:val="22"/>
          <w:szCs w:val="22"/>
        </w:rPr>
        <w:t>), Play Time in Arlington.</w:t>
      </w:r>
    </w:p>
    <w:sectPr w:rsidR="003D21BA" w:rsidRPr="00AB61E3" w:rsidSect="00610737">
      <w:pgSz w:w="12240" w:h="15840"/>
      <w:pgMar w:top="99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FF7"/>
    <w:multiLevelType w:val="hybridMultilevel"/>
    <w:tmpl w:val="DBA6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D1B"/>
    <w:multiLevelType w:val="hybridMultilevel"/>
    <w:tmpl w:val="234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6FEC"/>
    <w:multiLevelType w:val="hybridMultilevel"/>
    <w:tmpl w:val="1E24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F3E"/>
    <w:multiLevelType w:val="hybridMultilevel"/>
    <w:tmpl w:val="E0A6C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2"/>
    <w:rsid w:val="00085EBE"/>
    <w:rsid w:val="00087124"/>
    <w:rsid w:val="000A5B71"/>
    <w:rsid w:val="001101B8"/>
    <w:rsid w:val="00113D8F"/>
    <w:rsid w:val="001B5802"/>
    <w:rsid w:val="002811B8"/>
    <w:rsid w:val="00353A1B"/>
    <w:rsid w:val="003D21BA"/>
    <w:rsid w:val="005F6DA4"/>
    <w:rsid w:val="00610737"/>
    <w:rsid w:val="00693A5C"/>
    <w:rsid w:val="006A51E9"/>
    <w:rsid w:val="006D6E17"/>
    <w:rsid w:val="006E34FB"/>
    <w:rsid w:val="006E4832"/>
    <w:rsid w:val="00746730"/>
    <w:rsid w:val="00AB61E3"/>
    <w:rsid w:val="00B43A08"/>
    <w:rsid w:val="00C3096D"/>
    <w:rsid w:val="00D866A2"/>
    <w:rsid w:val="00E85297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89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Semash</dc:creator>
  <cp:keywords/>
  <dc:description/>
  <cp:lastModifiedBy>Anastasia Semash</cp:lastModifiedBy>
  <cp:revision>3</cp:revision>
  <cp:lastPrinted>2016-09-22T04:59:00Z</cp:lastPrinted>
  <dcterms:created xsi:type="dcterms:W3CDTF">2017-09-14T02:08:00Z</dcterms:created>
  <dcterms:modified xsi:type="dcterms:W3CDTF">2017-09-14T02:08:00Z</dcterms:modified>
</cp:coreProperties>
</file>